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29" w:rsidRDefault="00216F29" w:rsidP="00216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21.10.2021</w:t>
      </w:r>
      <w:r w:rsidRPr="007414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                                                           </w:t>
      </w:r>
      <w:r w:rsidRPr="0074140F">
        <w:rPr>
          <w:rFonts w:ascii="Times New Roman" w:eastAsia="Times New Roman" w:hAnsi="Times New Roman" w:cs="Times New Roman"/>
          <w:b/>
          <w:sz w:val="28"/>
        </w:rPr>
        <w:t xml:space="preserve">Учебная группа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1С</w:t>
      </w:r>
      <w:r w:rsidRPr="0074140F">
        <w:rPr>
          <w:rFonts w:ascii="Times New Roman" w:hAnsi="Times New Roman" w:cs="Times New Roman"/>
          <w:b/>
          <w:sz w:val="28"/>
          <w:szCs w:val="28"/>
        </w:rPr>
        <w:t>ТМ</w:t>
      </w:r>
    </w:p>
    <w:p w:rsidR="00216F29" w:rsidRPr="0074140F" w:rsidRDefault="00216F29" w:rsidP="0021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6F29" w:rsidRPr="0074140F" w:rsidRDefault="00216F29" w:rsidP="00216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Pr="0074140F">
        <w:rPr>
          <w:rFonts w:ascii="Times New Roman" w:hAnsi="Times New Roman" w:cs="Times New Roman"/>
          <w:b/>
          <w:sz w:val="28"/>
          <w:szCs w:val="28"/>
        </w:rPr>
        <w:t>реподаватель  Кучеренко Наталья Михайловна</w:t>
      </w:r>
    </w:p>
    <w:p w:rsidR="00216F29" w:rsidRDefault="00216F29" w:rsidP="00216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40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ОГСЭ. 04  Ф</w:t>
      </w:r>
      <w:r w:rsidRPr="0074140F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216F29" w:rsidRPr="004E2B0E" w:rsidRDefault="00216F29" w:rsidP="00216F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B0E">
        <w:rPr>
          <w:rFonts w:ascii="Times New Roman" w:hAnsi="Times New Roman"/>
          <w:sz w:val="28"/>
          <w:szCs w:val="28"/>
        </w:rPr>
        <w:t xml:space="preserve">Раздел 1.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E2B0E">
        <w:rPr>
          <w:rFonts w:ascii="Times New Roman" w:hAnsi="Times New Roman"/>
          <w:sz w:val="28"/>
          <w:szCs w:val="28"/>
        </w:rPr>
        <w:t>Лёгкая атлетика</w:t>
      </w:r>
      <w:r>
        <w:rPr>
          <w:rFonts w:ascii="Times New Roman" w:hAnsi="Times New Roman"/>
          <w:sz w:val="28"/>
          <w:szCs w:val="28"/>
        </w:rPr>
        <w:t>»</w:t>
      </w:r>
    </w:p>
    <w:p w:rsidR="00216F29" w:rsidRPr="00A52CE3" w:rsidRDefault="00216F29" w:rsidP="00216F29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A52CE3">
        <w:rPr>
          <w:rFonts w:ascii="Times New Roman" w:hAnsi="Times New Roman"/>
          <w:bCs/>
          <w:sz w:val="28"/>
          <w:szCs w:val="28"/>
        </w:rPr>
        <w:t>Тема 1.2. Бег на средние дистанции и длинные дистанции.</w:t>
      </w:r>
      <w:r w:rsidRPr="00A52CE3">
        <w:rPr>
          <w:rFonts w:ascii="Times New Roman" w:hAnsi="Times New Roman"/>
          <w:sz w:val="28"/>
          <w:szCs w:val="28"/>
        </w:rPr>
        <w:t xml:space="preserve"> </w:t>
      </w:r>
    </w:p>
    <w:p w:rsidR="00216F29" w:rsidRDefault="00216F29" w:rsidP="00216F29">
      <w:pPr>
        <w:spacing w:after="0" w:line="240" w:lineRule="auto"/>
        <w:ind w:firstLine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6F29" w:rsidRDefault="00216F29" w:rsidP="00216F29">
      <w:pPr>
        <w:spacing w:after="0" w:line="240" w:lineRule="auto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  <w:r w:rsidRPr="00A52CE3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№2</w:t>
      </w:r>
    </w:p>
    <w:p w:rsidR="00994618" w:rsidRPr="00A52CE3" w:rsidRDefault="00994618" w:rsidP="00216F29">
      <w:pPr>
        <w:spacing w:after="0" w:line="240" w:lineRule="auto"/>
        <w:ind w:firstLine="3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F29" w:rsidRPr="00994618" w:rsidRDefault="00216F29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99461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94618">
        <w:rPr>
          <w:rFonts w:ascii="Times New Roman" w:hAnsi="Times New Roman" w:cs="Times New Roman"/>
          <w:b/>
          <w:sz w:val="28"/>
          <w:szCs w:val="28"/>
        </w:rPr>
        <w:t>:</w:t>
      </w:r>
      <w:r w:rsidRPr="00994618">
        <w:rPr>
          <w:rFonts w:ascii="Times New Roman" w:hAnsi="Times New Roman" w:cs="Times New Roman"/>
          <w:sz w:val="28"/>
          <w:szCs w:val="28"/>
        </w:rPr>
        <w:t xml:space="preserve"> </w:t>
      </w:r>
      <w:r w:rsidR="00A63C39" w:rsidRPr="00994618">
        <w:rPr>
          <w:rFonts w:ascii="Times New Roman" w:hAnsi="Times New Roman" w:cs="Times New Roman"/>
          <w:sz w:val="28"/>
          <w:szCs w:val="28"/>
        </w:rPr>
        <w:t xml:space="preserve"> </w:t>
      </w:r>
      <w:r w:rsidRPr="00994618">
        <w:rPr>
          <w:rFonts w:ascii="Times New Roman" w:hAnsi="Times New Roman" w:cs="Times New Roman"/>
          <w:sz w:val="28"/>
          <w:szCs w:val="28"/>
        </w:rPr>
        <w:t xml:space="preserve">обучить технике </w:t>
      </w:r>
      <w:proofErr w:type="spellStart"/>
      <w:r w:rsidR="00A63C39"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ег</w:t>
      </w:r>
      <w:r w:rsidR="00A63C39"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 w:rsid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proofErr w:type="spellStart"/>
      <w:r w:rsidR="00994618">
        <w:rPr>
          <w:rFonts w:ascii="Times New Roman" w:hAnsi="Times New Roman" w:cs="Times New Roman"/>
          <w:bCs/>
          <w:sz w:val="28"/>
          <w:szCs w:val="28"/>
          <w:lang w:val="uk-UA"/>
        </w:rPr>
        <w:t>средние</w:t>
      </w:r>
      <w:proofErr w:type="spellEnd"/>
      <w:r w:rsid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994618">
        <w:rPr>
          <w:rFonts w:ascii="Times New Roman" w:hAnsi="Times New Roman" w:cs="Times New Roman"/>
          <w:bCs/>
          <w:sz w:val="28"/>
          <w:szCs w:val="28"/>
          <w:lang w:val="uk-UA"/>
        </w:rPr>
        <w:t>дистанции</w:t>
      </w:r>
      <w:proofErr w:type="spellEnd"/>
      <w:r w:rsidR="0099461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4618" w:rsidRPr="00994618">
        <w:rPr>
          <w:rFonts w:ascii="Times New Roman" w:hAnsi="Times New Roman" w:cs="Times New Roman"/>
          <w:sz w:val="28"/>
          <w:szCs w:val="28"/>
        </w:rPr>
        <w:t>Ознакомить с техникой</w:t>
      </w:r>
      <w:r w:rsidRPr="00994618">
        <w:rPr>
          <w:rFonts w:ascii="Times New Roman" w:hAnsi="Times New Roman" w:cs="Times New Roman"/>
          <w:sz w:val="28"/>
          <w:szCs w:val="28"/>
        </w:rPr>
        <w:t xml:space="preserve"> старта бега на повороте; </w:t>
      </w:r>
      <w:r w:rsidR="00994618" w:rsidRPr="00994618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994618">
        <w:rPr>
          <w:rFonts w:ascii="Times New Roman" w:hAnsi="Times New Roman" w:cs="Times New Roman"/>
          <w:sz w:val="28"/>
          <w:szCs w:val="28"/>
        </w:rPr>
        <w:t>попеременный бег на отрезках 300-600 м с изменением темпа.</w:t>
      </w:r>
    </w:p>
    <w:p w:rsidR="00216F29" w:rsidRPr="00994618" w:rsidRDefault="00216F29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94618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994618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качеств. </w:t>
      </w:r>
    </w:p>
    <w:p w:rsidR="00216F29" w:rsidRPr="00994618" w:rsidRDefault="00216F29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46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94618">
        <w:rPr>
          <w:rFonts w:ascii="Times New Roman" w:hAnsi="Times New Roman" w:cs="Times New Roman"/>
          <w:b/>
          <w:sz w:val="28"/>
          <w:szCs w:val="28"/>
        </w:rPr>
        <w:t xml:space="preserve">оспитательная: </w:t>
      </w:r>
      <w:r w:rsidRPr="00994618">
        <w:rPr>
          <w:rFonts w:ascii="Times New Roman" w:hAnsi="Times New Roman" w:cs="Times New Roman"/>
          <w:sz w:val="28"/>
          <w:szCs w:val="28"/>
        </w:rPr>
        <w:t>воспитывать у студентов потребность в занятиях легкой атлетикой.</w:t>
      </w:r>
    </w:p>
    <w:p w:rsidR="00994618" w:rsidRPr="00994618" w:rsidRDefault="00216F29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 занятия:</w:t>
      </w:r>
      <w:r w:rsidRPr="00994618">
        <w:rPr>
          <w:rFonts w:ascii="Times New Roman" w:hAnsi="Times New Roman" w:cs="Times New Roman"/>
          <w:sz w:val="28"/>
          <w:szCs w:val="28"/>
        </w:rPr>
        <w:t xml:space="preserve"> отработать технику </w:t>
      </w:r>
      <w:proofErr w:type="spellStart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бега</w:t>
      </w:r>
      <w:proofErr w:type="spellEnd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proofErr w:type="spellStart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>средние</w:t>
      </w:r>
      <w:proofErr w:type="spellEnd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>дистанции</w:t>
      </w:r>
      <w:proofErr w:type="spellEnd"/>
      <w:r w:rsidR="00994618" w:rsidRPr="00994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 </w:t>
      </w:r>
      <w:r w:rsidR="00994618" w:rsidRPr="00994618">
        <w:rPr>
          <w:rFonts w:ascii="Times New Roman" w:hAnsi="Times New Roman" w:cs="Times New Roman"/>
          <w:sz w:val="28"/>
          <w:szCs w:val="28"/>
        </w:rPr>
        <w:t>технику старта бега на повороте; выполнить попеременный бег на отрезках 300-600 м с изменением темпа.</w:t>
      </w:r>
    </w:p>
    <w:p w:rsidR="00216F29" w:rsidRPr="00994618" w:rsidRDefault="00216F29" w:rsidP="0099461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4618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 w:rsidRPr="00994618"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 w:rsidRPr="00994618">
        <w:rPr>
          <w:rFonts w:ascii="Times New Roman" w:hAnsi="Times New Roman" w:cs="Times New Roman"/>
          <w:noProof/>
          <w:sz w:val="28"/>
          <w:szCs w:val="28"/>
        </w:rPr>
        <w:t xml:space="preserve"> являются базовыми для изучения других разделов программы.</w:t>
      </w:r>
    </w:p>
    <w:p w:rsidR="00216F29" w:rsidRPr="00994618" w:rsidRDefault="00216F2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0A7388" w:rsidRDefault="0038447E" w:rsidP="000A73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4618">
        <w:rPr>
          <w:rFonts w:ascii="Times New Roman" w:hAnsi="Times New Roman" w:cs="Times New Roman"/>
          <w:b/>
          <w:bCs/>
          <w:sz w:val="28"/>
          <w:szCs w:val="28"/>
        </w:rPr>
        <w:t>Техника бега на средние дистанции.</w:t>
      </w:r>
    </w:p>
    <w:p w:rsidR="0038447E" w:rsidRPr="00994618" w:rsidRDefault="0038447E" w:rsidP="00F84A47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 на средние дистанции – это грань между быстрым и продолжительным темпом и зачастую достаточно сложно подобрать оптимальную частоту шагов. Такой бег требует от спортсмена хорошо развитую выносливость и скорость. Если один из двух компонентов развит недостаточно, то весь успех терпит</w:t>
      </w:r>
      <w:r w:rsidR="00F84A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крах.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Дистанции в беге на средние расстояния, включенные в олимпийскую программу, бывают трех видов:</w:t>
      </w:r>
    </w:p>
    <w:p w:rsidR="0038447E" w:rsidRPr="00994618" w:rsidRDefault="0038447E" w:rsidP="00994618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800 м.</w:t>
      </w:r>
    </w:p>
    <w:p w:rsidR="0038447E" w:rsidRPr="00994618" w:rsidRDefault="0038447E" w:rsidP="00994618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1500 м.</w:t>
      </w:r>
    </w:p>
    <w:p w:rsidR="0038447E" w:rsidRPr="00994618" w:rsidRDefault="0038447E" w:rsidP="00994618">
      <w:pPr>
        <w:pStyle w:val="a5"/>
        <w:numPr>
          <w:ilvl w:val="0"/>
          <w:numId w:val="2"/>
        </w:num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3000 метров с препятствиями.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время забега организм спортсмена пребывает в анаэробном режиме и активно расходует запасы гликогена. Особенность средних дистанций в том, что во время соревновательной деятельности организм затрачивает примерно такое же количество гликогена, сколько в марафонском беге.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447E" w:rsidRPr="00994618" w:rsidRDefault="0038447E" w:rsidP="00994618">
      <w:pPr>
        <w:pStyle w:val="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94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133725"/>
            <wp:effectExtent l="0" t="0" r="0" b="0"/>
            <wp:docPr id="8859857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p14="http://schemas.microsoft.com/office/word/2010/wordprocessing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История бега на средние дистанции.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Современная история дисциплины начинается в Англии в 18 веке. В программу олимпийских игр вид вошел с 1896 года. Соревнования проводились только среди мужчин в двух дисциплинах 800 и 1500 метров, женщины начали принимать </w:t>
      </w:r>
      <w:proofErr w:type="gram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участие</w:t>
      </w:r>
      <w:proofErr w:type="gram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начиная с 1928 года и исключительно 800 м.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Первый мировой рекорд был зафиксирован в 1912 году в беге на 800 метров среди мужчин и установил его американец </w:t>
      </w:r>
      <w:proofErr w:type="spell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Тед</w:t>
      </w:r>
      <w:proofErr w:type="spell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Мередит</w:t>
      </w:r>
      <w:proofErr w:type="spell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показав результат 1.51,9 с. Стоит отметить, что электронные секундомеры появились ближе к середине 20 века. Их особенностью является более точный замер результата спортсмена. Однако первые секундомеры автоматического типа имели погрешность в среднем 0,1 секунды. В современном спорте такая погрешность недопустима.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Хронология результатов в беге на 800 метров:</w:t>
      </w:r>
    </w:p>
    <w:tbl>
      <w:tblPr>
        <w:tblStyle w:val="a8"/>
        <w:tblW w:w="0" w:type="auto"/>
        <w:tblLayout w:type="fixed"/>
        <w:tblLook w:val="06A0"/>
      </w:tblPr>
      <w:tblGrid>
        <w:gridCol w:w="3005"/>
        <w:gridCol w:w="3005"/>
        <w:gridCol w:w="3005"/>
      </w:tblGrid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8447E" w:rsidRPr="00994618" w:rsidRDefault="0038447E" w:rsidP="00994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Тед</w:t>
            </w:r>
            <w:proofErr w:type="spell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Мередит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1.51,9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Отто</w:t>
            </w:r>
            <w:proofErr w:type="spell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Пельтцер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1.51,6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Роже</w:t>
            </w:r>
            <w:proofErr w:type="gram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Мунс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1.45,7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Себастьян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1.41,73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Уилсон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Кипкетер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1.41,09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Давид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Рудиша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1.40.91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Женщины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8447E" w:rsidRPr="00994618" w:rsidRDefault="0038447E" w:rsidP="00994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Жоржетта</w:t>
            </w:r>
            <w:proofErr w:type="spell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Ленуар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2.30,4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  <w:proofErr w:type="spell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Гентцель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2.20,4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Евдокия Васильева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2.13,0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Людмила Шевцова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2,04.3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Олизаренко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1.53,43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38447E" w:rsidRPr="00994618" w:rsidTr="00CF7B8C"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Ярмила</w:t>
            </w:r>
            <w:proofErr w:type="spellEnd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Кратохвилова</w:t>
            </w:r>
            <w:proofErr w:type="spellEnd"/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1,53,28</w:t>
            </w:r>
          </w:p>
        </w:tc>
        <w:tc>
          <w:tcPr>
            <w:tcW w:w="3005" w:type="dxa"/>
          </w:tcPr>
          <w:p w:rsidR="0038447E" w:rsidRPr="00994618" w:rsidRDefault="0038447E" w:rsidP="00994618">
            <w:pPr>
              <w:spacing w:line="39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18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</w:tbl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Результат в беге на 800 метров среди мужчин за период 1912-2012 г. (100 лет) улучшился на 9,99 секунд. Если сравнивать успехи женщин за меньший период 1922-1983 г.(61 год), то изменения более значительные – 37, 12 секунд.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Интересно, что сравнивая показатели 1926-1928 годов между мужчинами и женщинами, получается разница в 28,8 с. Спустя 53 года (1980-1981 года) ситуация выглядит совершенно иначе поскольку разница сократилась до 11,7 секунд. То есть женщины отыграли 25, 42 секунды.</w:t>
      </w:r>
    </w:p>
    <w:p w:rsidR="0038447E" w:rsidRPr="00994618" w:rsidRDefault="0038447E" w:rsidP="00994618">
      <w:pPr>
        <w:pStyle w:val="2"/>
        <w:spacing w:befor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Примечателен тот факт, что среди женщин с 1950 по 1960 года было установлено 9 мировых рекордов. При этом все результаты были достигнуты спортсменками из СССР, которые за 10 лет улучшили рекорд с 2.13,0 до 2.04,3 с.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Техника бега.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техники бега на дистанции от 800 до 3000 метров заключается в постепенном изучении отдельных элементов и совмещение их в процессе регулярных тренировок. Изучение техники спортсменом необходимо для меньшего затрачивания энергии в результате беговой деятельности.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тому же, спортсмен должен уметь перестроить технику при появлении утомления впоследствии наполнения мышц молочной кислотой таким образом, чтобы сохранить интенсивность бега.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технике бега принято выделять старт и стартовый разгон, бег по дистанции и финиширование.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беге на средние расстояния применяется </w:t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высокий старт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 сигналу “На старт” занимают положение – толчковая нога впереди, маховая сзади на расстоянии 20-30 см от пятки толчковой. Обе ноги слегка согнуты в коленях, масса тела переносится вперед. Положение рук разноименное (если толчковая нога правая, тогда вперед выносится левая рука), кисти слегка сжаты в кулак.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048000"/>
            <wp:effectExtent l="0" t="0" r="0" b="0"/>
            <wp:docPr id="10403718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p14="http://schemas.microsoft.com/office/word/2010/wordprocessing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команде “Марш” спортсмены начинают бежать. В этом виде бега отсутствует команда “Внимание”. После старта бегун набирает оптимальную скорость, которая должна экономично расходовать запас сил. Темп выбирается на основании задачи спортсмена пробежать дистанцию за определенное время.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Чтобы набор скорости происходил с меньшей затратой сил рекомендуется выходить на оптимальный темп только к 50-70 метрам дистанции. Обычно стартовая скорость выше дистанционной по причине необходимости занять нужное место среди соперников.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время </w:t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бега по дистанции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длина шага 180-210 сантиметров или 3-4 шага в секунду. Туловище наклонено на 5 градусов, что помогает двигаться вперед благодаря инерции. Движение рук является важной составляющей техники. Здесь работает простое правило – чем выше интенсивность работы рук, тем выше скорость бега. Руки согнуты в локтевом суставе на 90 градусов.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Важно! Во время бега мышцы шеи и рук должны быть расслаблены. Излишние напряжение верхней части тела приводит к увеличению затрат энергии и потери скорости.</w:t>
      </w:r>
    </w:p>
    <w:p w:rsidR="0038447E" w:rsidRPr="00994618" w:rsidRDefault="0038447E" w:rsidP="00994618">
      <w:pPr>
        <w:pStyle w:val="2"/>
        <w:spacing w:befor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Финиширование: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осуществляется на последнем круге за 200-400 метров. Сопровождается увеличением наклона туловища и частоты шагов. Финишное ускорение называют – спурт. За 1 метр до финиша применяются приемы, активно применяемые в спринте — выпад грудью или плечом.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Обучение бегу.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первых этапах обучения средним дистанциям используются методы рассказа и показа. Независимо от того занимаетесь Вы индивидуально или пытаетесь кого-то научить первой задачей обучения является создать 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представление о дисциплине. Можно посмотреть видеоматериалы, изображения, учебные пособия.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того, как образовалось представление о дисциплине можно приступить к изучению основных элементов техники через подводящие упражнения. Применяется имитация движений головы, рук и ног на месте и в движении. Необходимо обращать внимание на постановку стопы, которая по технике должна быть слегка повернута внутрь. Первые этапы изучения техники особенно важны, потому что неправильное запоминание элементов может привести к сохранению ошибок в процессе конечного освоения дисциплины.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994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1228725"/>
            <wp:effectExtent l="0" t="0" r="0" b="0"/>
            <wp:docPr id="7750012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p14="http://schemas.microsoft.com/office/word/2010/wordprocessing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изучения основных технических элементов необходимо научиться бегу по прямой с постоянной и переменной скоростью.</w:t>
      </w:r>
      <w:proofErr w:type="gram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этого применяются упражнения в ходьбе с акцентированным выносом бедра с усложнениями (руки за голову или как при беге). После чего упражнения повторяются в медленном беге на коротких отрезках с постепенным увеличением скорости и расстояния.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процессе тренировки применяется </w:t>
      </w:r>
      <w:r w:rsidRPr="00994618">
        <w:rPr>
          <w:rFonts w:ascii="Times New Roman" w:eastAsia="Calibri" w:hAnsi="Times New Roman" w:cs="Times New Roman"/>
          <w:sz w:val="28"/>
          <w:szCs w:val="28"/>
        </w:rPr>
        <w:t>интервальный бег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который помогает научиться изменять темп бега по ходу дистанции. Например, преодоление отрезков по 100-150 метров в чередовании медленного и быстрого темпа. 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жестким методам тренировки относится бег на буксире, когда более слабого спортсмена привязывают к опытному бегуну при помощи веревке. Задачей обучающегося является выдержать темп более сильного спортсмена максимально долгое время.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Следующим этапом обучения является освоение техники бега по повороту. Для этого используют постепенное увеличение радиуса поворота, </w:t>
      </w:r>
      <w:proofErr w:type="spell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вбегание</w:t>
      </w:r>
      <w:proofErr w:type="spell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выбегание</w:t>
      </w:r>
      <w:proofErr w:type="spellEnd"/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виража. Упражнения необходимо начинать с небольших расстояний.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>Бег на средние дистанции включает такие этапы, как: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 xml:space="preserve">1. </w:t>
      </w: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Старт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 xml:space="preserve">2. </w:t>
      </w: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Стартовый разгон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 xml:space="preserve">3. </w:t>
      </w: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Бег по дистанции</w:t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 xml:space="preserve"> 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 xml:space="preserve">4. </w:t>
      </w: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Финиширование 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>Развитие общей выносливости.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lastRenderedPageBreak/>
        <w:t xml:space="preserve">Общая выносливость развивается преимущественно за счет применения непрерывных и экстенсивных интервальных методов, а также </w:t>
      </w:r>
      <w:proofErr w:type="spellStart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фартлека</w:t>
      </w:r>
      <w:proofErr w:type="spellEnd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. Используемый темп должен быть основан на беговом ритме спортсмена. Эти методы необходимо применять на протяжении всего года в соответствии со следующими правилами.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Медленный непрерывный бег (цель – восстановление). Темп: легкий ритмичный бег. Объем: до 30 минут без отдыха.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Медленный бег на длинные дистанции (цель – развитие общей выносливости). Темп: марафонский и еще более медленный. Объем: 60–150 минут без отдыха.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Непрерывный продолжительный бег со средней скоростью (цель – развитие общей выносливости). Темп: от </w:t>
      </w:r>
      <w:proofErr w:type="spellStart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полумарафона</w:t>
      </w:r>
      <w:proofErr w:type="spellEnd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до марафона. Объем: 30–60 минут без отдыха.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Непрерывный продолжительный быстрый бег (цель – развитие общей выносливости). Темп: от 10 000 м до </w:t>
      </w:r>
      <w:proofErr w:type="spellStart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полумарафона</w:t>
      </w:r>
      <w:proofErr w:type="spellEnd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. Объем: 10–45 минут без отдыха.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Фартлек</w:t>
      </w:r>
      <w:proofErr w:type="spellEnd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(цель – аэробная выносливость и выносливость </w:t>
      </w:r>
      <w:proofErr w:type="spellStart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лактатной</w:t>
      </w:r>
      <w:proofErr w:type="spellEnd"/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системы). Темп: ритмичная высокая скорость. Объем: 10–45 минут, увеличивается по мере увеличения соревновательной дистанции; без отдыха, но более легкие отрезки должны все-таки представлять собой активный бег.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Экстенсивный интервальный бег (цель – развитие аэробной выносливости). Темп: 3000–10 000 м. Объем возрастает при увеличении соревновательной дистанции. Период отдыха зависит от индивидуальных особенностей бегуна.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>Образец экстенсивной интервальной тренировки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1. Две серии по 10 - 200 м (темп на 3000 м). Отдых между повторами равен времени бега, между сериями – 5 минут.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2. 15 - 400 м (темп на 5000 м). Отдых между повторами равен времени бега. 3. Одна минута, две минуты, три минуты, две минуты, одна минута с темпом на 10 000 м. Отдых между отрезками равен времени бега.</w:t>
      </w:r>
    </w:p>
    <w:p w:rsidR="0038447E" w:rsidRPr="00994618" w:rsidRDefault="0038447E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При использовании экстенсивной повторной тренировки тренер должен внимательно следить, чтобы темп оставался в рамках рекомендованных границ.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u w:val="single"/>
        </w:rPr>
      </w:pPr>
      <w:r w:rsidRPr="00994618"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u w:val="single"/>
        </w:rPr>
        <w:t>Важно!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994618">
        <w:rPr>
          <w:rFonts w:ascii="Times New Roman" w:eastAsia="Calibri" w:hAnsi="Times New Roman" w:cs="Times New Roman"/>
          <w:color w:val="444444"/>
          <w:sz w:val="28"/>
          <w:szCs w:val="28"/>
        </w:rPr>
        <w:t>Слишком быстрый бег во время экстенсивной повторной тренировки – наиболее характерная ошибка.</w:t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hAnsi="Times New Roman" w:cs="Times New Roman"/>
          <w:sz w:val="28"/>
          <w:szCs w:val="28"/>
        </w:rPr>
        <w:br/>
      </w:r>
      <w:r w:rsidRPr="009946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Заключительный этап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подразумевает совершенствование техники бега при многократных повторениях и участии в соревнованиях различного уровня. </w:t>
      </w:r>
      <w:r w:rsidRPr="009946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 этом оттачивание мастерства является первоочередной задачей спортсмена, а лишь потом финишная позиция.</w:t>
      </w:r>
    </w:p>
    <w:p w:rsidR="0038447E" w:rsidRPr="00994618" w:rsidRDefault="0038447E" w:rsidP="00994618">
      <w:pPr>
        <w:spacing w:after="0"/>
        <w:jc w:val="both"/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u w:val="single"/>
        </w:rPr>
      </w:pPr>
      <w:r w:rsidRPr="00994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133725"/>
            <wp:effectExtent l="0" t="0" r="0" b="0"/>
            <wp:docPr id="15306849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p14="http://schemas.microsoft.com/office/word/2010/wordprocessingDrawing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A63C39" w:rsidRPr="00994618" w:rsidRDefault="0038447E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  <w:r w:rsidRPr="00994618">
        <w:rPr>
          <w:noProof/>
          <w:color w:val="333333"/>
          <w:sz w:val="28"/>
          <w:szCs w:val="28"/>
        </w:rPr>
        <w:drawing>
          <wp:inline distT="0" distB="0" distL="0" distR="0">
            <wp:extent cx="5410200" cy="3361055"/>
            <wp:effectExtent l="19050" t="0" r="0" b="0"/>
            <wp:docPr id="15" name="Рисунок 16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g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bCs/>
          <w:sz w:val="28"/>
          <w:szCs w:val="28"/>
        </w:rPr>
        <w:t>ТЕХНИКА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Техника бега по виражу отличается от бега по прямой дистанции следующими особенностями: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lastRenderedPageBreak/>
        <w:t>при беге по виражу для преодоления действия центробежной силы необходимо наклонить туловище влево, стопы ставить с небольшим поворотом влево;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правая рука движется больше внутрь, левая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>наружу;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выход из поворота на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 сопровождается плавным уменьшением наклона.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Имитация движения рук на месте (активное, более широкое движение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 вовнутрь);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Бег змейкой, бег по кругу радиусом 10 -20 м.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Бег с ускорением по виражу с ускорением на отрезках 60 -- 70 м. Повторить ускорение с различной скоростью при входе и выходе из виража;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Бег с ускорением по виражу по большой и малой дуге (1й и 8й дорожке).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Обратить внимание на необходимость бежать свободно и </w:t>
      </w:r>
      <w:proofErr w:type="spellStart"/>
      <w:r w:rsidRPr="00994618">
        <w:rPr>
          <w:rFonts w:ascii="Times New Roman" w:hAnsi="Times New Roman" w:cs="Times New Roman"/>
          <w:sz w:val="28"/>
          <w:szCs w:val="28"/>
        </w:rPr>
        <w:t>незакрепощенно</w:t>
      </w:r>
      <w:proofErr w:type="spellEnd"/>
      <w:r w:rsidRPr="00994618">
        <w:rPr>
          <w:rFonts w:ascii="Times New Roman" w:hAnsi="Times New Roman" w:cs="Times New Roman"/>
          <w:sz w:val="28"/>
          <w:szCs w:val="28"/>
        </w:rPr>
        <w:t>, следить за своевременным наклоном туловища к центру поворота, изменением Движений рук и ног, разворотом стоп влево, более широкой и свободной работой правой руки.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НИЗКИЙ СТАРТ И СТАРТОВЫЙ РАЗБЕГ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bCs/>
          <w:sz w:val="28"/>
          <w:szCs w:val="28"/>
        </w:rPr>
        <w:t>ТЕХНИКА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Начало бега (старт): наиболее выгоден низкий старт. Он позволяет быстро начать бег и на небольшом участке достигнуть максимальной скорости. Для лучшего упора ногами при старте применяется стартовый станок или колодки. Расположение стартовых колодок бывает в разных вариантах в зависимости от длины тела и особенностей техники бегуна. Передняя колодка (для сильнейшей ноги) устанавливается на расстоянии 35 - 45 см. от стартовой линии (1 -- 1,5 столы), а задняя -- 70 -- 85 см (или на расстоянии длины голени от передней колодки). Некоторые бегуны сокращают расстояние между колодками от одной стопы и менее, отодвигая при этом назад переднюю колодку (растянутый старт) или приближая заднюю колодку к передней (сближенный старт).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Опорная площадка передней колодки наклонена под углом 45 -- 50°; а задней -- 60 - 80°. Расстояние по ширине между осями колодок равно 18--20 см.</w:t>
      </w:r>
      <w:proofErr w:type="gramEnd"/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Низкий старт выполняется в такой последовательности: установив колодки, бегун отходит на 2 -- 3 м. назад и сосредоточивает внимание на предстоящем беге. По команде «На старт! » бегун подходит к колодкам, приседает и ставит руки на дорожку. Затем, стопой более слабой ноги упирается в опорную площадку задней колодки, стопой другой ноги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в переднюю колодку, и опускается на колено </w:t>
      </w:r>
      <w:proofErr w:type="spellStart"/>
      <w:r w:rsidRPr="00994618">
        <w:rPr>
          <w:rFonts w:ascii="Times New Roman" w:hAnsi="Times New Roman" w:cs="Times New Roman"/>
          <w:sz w:val="28"/>
          <w:szCs w:val="28"/>
        </w:rPr>
        <w:t>сзадистоящей</w:t>
      </w:r>
      <w:proofErr w:type="spellEnd"/>
      <w:r w:rsidRPr="00994618">
        <w:rPr>
          <w:rFonts w:ascii="Times New Roman" w:hAnsi="Times New Roman" w:cs="Times New Roman"/>
          <w:sz w:val="28"/>
          <w:szCs w:val="28"/>
        </w:rPr>
        <w:t xml:space="preserve"> ноги. В последнюю очередь он ставит </w:t>
      </w:r>
      <w:r w:rsidRPr="00994618">
        <w:rPr>
          <w:rFonts w:ascii="Times New Roman" w:hAnsi="Times New Roman" w:cs="Times New Roman"/>
          <w:sz w:val="28"/>
          <w:szCs w:val="28"/>
        </w:rPr>
        <w:lastRenderedPageBreak/>
        <w:t xml:space="preserve">руки перед стартовой линией на ширине плеч или чуть шире.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Руки у линии опираются на большой, указательный и средний пальцы, большие пальцы обращены друг к другу.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 Руки выпрямлены в локтях, взгляд направлен вниз, на стартовую линию.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По команде «Внимание!» следует поднять таз выше плеч на 20-30 см, но ноги в коленных суставах полностью не выпрямлять. Независимо от расстановки колодок и антропометрических данных спринтера, углы между бедром и голенью соответственно 100 - 130°. Плечи подаются вперед, тяжесть тела распределена на 4 опорные точки.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Стартовый разбег выполняется на первых 7 - 14 беговых шагах. На этом отрезке дистанции бегун должен набрать максимальную скорость. На первых 2-х беговых шагах бегун стремится активно выпрямлять ноги при отталкивании. Движение направлено вперед, при этом наклон туловища выпрямляется. Длина шагов постепенно возрастает и зависит от индивидуальных особенностей бегуна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>силы ног, длины тела, физической подготовленности. Ускорение заканчивается, как только длина шага станет постоянной.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Бег из различных положений высокого старта, 15 - 20 м.</w:t>
      </w:r>
    </w:p>
    <w:p w:rsidR="00994618" w:rsidRPr="00994618" w:rsidRDefault="00994618" w:rsidP="00994618">
      <w:pPr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а) И. П. -- стать лицом к финишу, ноги вместе, руки свободно вдоль туловища. Выполнение --- падая вперед, начать бег.</w:t>
      </w:r>
    </w:p>
    <w:p w:rsidR="00994618" w:rsidRPr="00994618" w:rsidRDefault="00994618" w:rsidP="00994618">
      <w:pPr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б) И. П. -- то же. Толчковая нога впереди, маховая сзади. Выполнение то же.</w:t>
      </w:r>
      <w:bookmarkStart w:id="0" w:name="_GoBack"/>
      <w:bookmarkEnd w:id="0"/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Научить установке стартовых колодок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Научить выполнению команд «На старт!» и «Внимание!». По команде «Внимание!» научить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 распределять вес тела на ноги и руки</w:t>
      </w:r>
    </w:p>
    <w:p w:rsidR="00994618" w:rsidRPr="00994618" w:rsidRDefault="00994618" w:rsidP="00994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994618">
        <w:rPr>
          <w:rFonts w:ascii="Times New Roman" w:hAnsi="Times New Roman" w:cs="Times New Roman"/>
          <w:sz w:val="28"/>
          <w:szCs w:val="28"/>
        </w:rPr>
        <w:t>выбеганию</w:t>
      </w:r>
      <w:proofErr w:type="spellEnd"/>
      <w:r w:rsidRPr="00994618">
        <w:rPr>
          <w:rFonts w:ascii="Times New Roman" w:hAnsi="Times New Roman" w:cs="Times New Roman"/>
          <w:sz w:val="28"/>
          <w:szCs w:val="28"/>
        </w:rPr>
        <w:t xml:space="preserve"> со стартовых колодок</w:t>
      </w:r>
    </w:p>
    <w:p w:rsidR="00994618" w:rsidRPr="00994618" w:rsidRDefault="00994618" w:rsidP="00994618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а) опробовать низкий старт, пробегая отрезки 20-30 м;</w:t>
      </w:r>
    </w:p>
    <w:p w:rsidR="00994618" w:rsidRPr="00994618" w:rsidRDefault="00994618" w:rsidP="00994618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 xml:space="preserve">б) И. П. -- 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 xml:space="preserve"> лежа на согнутых руках. Выполнение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>с одновременным выпрямлением рук выносить поочередно каждую ногу до касания коленом груди (628 раз каждой ногой).</w:t>
      </w:r>
    </w:p>
    <w:p w:rsidR="00994618" w:rsidRPr="00994618" w:rsidRDefault="00994618" w:rsidP="00994618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в) стать в колодки, поставить руки на расстоянии 60 -70 см впереди от линии старта. Выполнение</w:t>
      </w:r>
      <w:proofErr w:type="gramStart"/>
      <w:r w:rsidRPr="00994618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994618">
        <w:rPr>
          <w:rFonts w:ascii="Times New Roman" w:hAnsi="Times New Roman" w:cs="Times New Roman"/>
          <w:sz w:val="28"/>
          <w:szCs w:val="28"/>
        </w:rPr>
        <w:t>выносить маховую ногу коленом к груди с одновременным выпрямлением толчковой ноги (7-8 раз);</w:t>
      </w:r>
    </w:p>
    <w:p w:rsidR="00994618" w:rsidRPr="00994618" w:rsidRDefault="00994618" w:rsidP="00994618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618">
        <w:rPr>
          <w:rFonts w:ascii="Times New Roman" w:hAnsi="Times New Roman" w:cs="Times New Roman"/>
          <w:sz w:val="28"/>
          <w:szCs w:val="28"/>
        </w:rPr>
        <w:t>г) стать в колодки, выполнить команду «Внимание!» и, сильно оттолкнувшись, сделать тройной прыжок с переходом на бег.</w:t>
      </w:r>
    </w:p>
    <w:p w:rsidR="00994618" w:rsidRPr="00994618" w:rsidRDefault="00994618" w:rsidP="00994618">
      <w:pPr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46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94618">
        <w:rPr>
          <w:rFonts w:ascii="Times New Roman" w:hAnsi="Times New Roman" w:cs="Times New Roman"/>
          <w:sz w:val="28"/>
          <w:szCs w:val="28"/>
        </w:rPr>
        <w:t>) положить несколько матов высотой 60 см на дорожку в 1 м перед стартовой линией. Стать в колодки, выполнить команду «Внимание!». Сильно оттолкнувшись, послать себя вперед, до падения на маты.</w:t>
      </w:r>
    </w:p>
    <w:p w:rsidR="00A63C39" w:rsidRPr="00994618" w:rsidRDefault="00A63C39" w:rsidP="00994618">
      <w:pPr>
        <w:pStyle w:val="a4"/>
        <w:shd w:val="clear" w:color="auto" w:fill="FFFFFF" w:themeFill="background1"/>
        <w:spacing w:before="0" w:beforeAutospacing="0" w:after="0" w:afterAutospacing="0" w:line="331" w:lineRule="atLeast"/>
        <w:jc w:val="both"/>
        <w:textAlignment w:val="top"/>
        <w:rPr>
          <w:color w:val="333333"/>
          <w:sz w:val="28"/>
          <w:szCs w:val="28"/>
        </w:rPr>
      </w:pPr>
    </w:p>
    <w:p w:rsidR="002615FF" w:rsidRDefault="002615FF" w:rsidP="00E95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Методика обучения легкоатлетическим упражнениям: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физ. Культуры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Физ. Воспитания ВУЗов 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М.П. Кривоносова, Т.П.Юшкевича. – Минск: Высшая школа, 2009. – 310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15FF" w:rsidRDefault="002615FF" w:rsidP="0026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атлетика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проф.–тех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 училищ. – К.: Вища школа, 2009. – 167 с.</w:t>
      </w:r>
    </w:p>
    <w:p w:rsidR="002615FF" w:rsidRDefault="002615FF" w:rsidP="00261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Ю.И. Портных. Спортивные  и подвижные игры: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средних  учебных заведений физ. культуры. М. «Физкультура и спорт», 1У//. 2009. – 382с.</w:t>
      </w:r>
    </w:p>
    <w:p w:rsidR="002615FF" w:rsidRDefault="002615FF" w:rsidP="002615FF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7EB4" w:rsidRDefault="002615FF" w:rsidP="00FF7EB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F7EB4">
        <w:rPr>
          <w:rFonts w:ascii="Times New Roman" w:hAnsi="Times New Roman"/>
          <w:bCs/>
          <w:sz w:val="28"/>
          <w:szCs w:val="28"/>
        </w:rPr>
        <w:t xml:space="preserve"> </w:t>
      </w:r>
      <w:r w:rsidR="00FF7EB4" w:rsidRPr="00850499">
        <w:rPr>
          <w:rFonts w:ascii="Times New Roman" w:hAnsi="Times New Roman" w:cs="Times New Roman"/>
          <w:bCs/>
          <w:sz w:val="28"/>
          <w:szCs w:val="28"/>
        </w:rPr>
        <w:t>Ознакомиться с диагностикой уровня физического развития</w:t>
      </w:r>
      <w:r w:rsidR="00FF7EB4" w:rsidRPr="00850499">
        <w:rPr>
          <w:rFonts w:ascii="Times New Roman" w:hAnsi="Times New Roman" w:cs="Times New Roman"/>
          <w:sz w:val="28"/>
          <w:szCs w:val="28"/>
        </w:rPr>
        <w:t xml:space="preserve"> (Индекс </w:t>
      </w:r>
      <w:proofErr w:type="spellStart"/>
      <w:r w:rsidR="00FF7EB4" w:rsidRPr="00850499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="00FF7EB4" w:rsidRPr="00850499">
        <w:rPr>
          <w:rFonts w:ascii="Times New Roman" w:hAnsi="Times New Roman" w:cs="Times New Roman"/>
          <w:sz w:val="28"/>
          <w:szCs w:val="28"/>
        </w:rPr>
        <w:t>, Проба Штанге)</w:t>
      </w:r>
      <w:r w:rsidR="00FF7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EB4" w:rsidRDefault="00FF7EB4" w:rsidP="00FF7EB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проводятся и по ним просчитать свои параметры. </w:t>
      </w:r>
    </w:p>
    <w:p w:rsidR="00FF7EB4" w:rsidRPr="0011312E" w:rsidRDefault="00FF7EB4" w:rsidP="00FF7EB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11312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Масса тела 50кг / на рост 130см=</w:t>
      </w:r>
    </w:p>
    <w:p w:rsidR="002615FF" w:rsidRDefault="002615FF" w:rsidP="00FF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5FF" w:rsidRDefault="002615FF" w:rsidP="002615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994618">
        <w:rPr>
          <w:rFonts w:ascii="Times New Roman" w:hAnsi="Times New Roman" w:cs="Times New Roman"/>
          <w:sz w:val="28"/>
          <w:szCs w:val="28"/>
        </w:rPr>
        <w:t xml:space="preserve">  до 26</w:t>
      </w:r>
      <w:r w:rsidR="00980D1B">
        <w:rPr>
          <w:rFonts w:ascii="Times New Roman" w:hAnsi="Times New Roman" w:cs="Times New Roman"/>
          <w:sz w:val="28"/>
          <w:szCs w:val="28"/>
        </w:rPr>
        <w:t>.10.2021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D7DA5" w:rsidRDefault="001D7DA5" w:rsidP="001D7DA5"/>
    <w:sectPr w:rsidR="001D7DA5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27B"/>
    <w:multiLevelType w:val="hybridMultilevel"/>
    <w:tmpl w:val="0ECE46A4"/>
    <w:lvl w:ilvl="0" w:tplc="8A02E3A6">
      <w:start w:val="1"/>
      <w:numFmt w:val="decimal"/>
      <w:lvlText w:val="%1."/>
      <w:lvlJc w:val="left"/>
      <w:pPr>
        <w:ind w:left="720" w:hanging="360"/>
      </w:pPr>
    </w:lvl>
    <w:lvl w:ilvl="1" w:tplc="D8163E84">
      <w:start w:val="1"/>
      <w:numFmt w:val="lowerLetter"/>
      <w:lvlText w:val="%2."/>
      <w:lvlJc w:val="left"/>
      <w:pPr>
        <w:ind w:left="1440" w:hanging="360"/>
      </w:pPr>
    </w:lvl>
    <w:lvl w:ilvl="2" w:tplc="A3801952">
      <w:start w:val="1"/>
      <w:numFmt w:val="lowerRoman"/>
      <w:lvlText w:val="%3."/>
      <w:lvlJc w:val="right"/>
      <w:pPr>
        <w:ind w:left="2160" w:hanging="180"/>
      </w:pPr>
    </w:lvl>
    <w:lvl w:ilvl="3" w:tplc="A0AC5698">
      <w:start w:val="1"/>
      <w:numFmt w:val="decimal"/>
      <w:lvlText w:val="%4."/>
      <w:lvlJc w:val="left"/>
      <w:pPr>
        <w:ind w:left="2880" w:hanging="360"/>
      </w:pPr>
    </w:lvl>
    <w:lvl w:ilvl="4" w:tplc="7564E68A">
      <w:start w:val="1"/>
      <w:numFmt w:val="lowerLetter"/>
      <w:lvlText w:val="%5."/>
      <w:lvlJc w:val="left"/>
      <w:pPr>
        <w:ind w:left="3600" w:hanging="360"/>
      </w:pPr>
    </w:lvl>
    <w:lvl w:ilvl="5" w:tplc="C9AE8C66">
      <w:start w:val="1"/>
      <w:numFmt w:val="lowerRoman"/>
      <w:lvlText w:val="%6."/>
      <w:lvlJc w:val="right"/>
      <w:pPr>
        <w:ind w:left="4320" w:hanging="180"/>
      </w:pPr>
    </w:lvl>
    <w:lvl w:ilvl="6" w:tplc="A044C5F8">
      <w:start w:val="1"/>
      <w:numFmt w:val="decimal"/>
      <w:lvlText w:val="%7."/>
      <w:lvlJc w:val="left"/>
      <w:pPr>
        <w:ind w:left="5040" w:hanging="360"/>
      </w:pPr>
    </w:lvl>
    <w:lvl w:ilvl="7" w:tplc="37307EA0">
      <w:start w:val="1"/>
      <w:numFmt w:val="lowerLetter"/>
      <w:lvlText w:val="%8."/>
      <w:lvlJc w:val="left"/>
      <w:pPr>
        <w:ind w:left="5760" w:hanging="360"/>
      </w:pPr>
    </w:lvl>
    <w:lvl w:ilvl="8" w:tplc="62B2C7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7B8"/>
    <w:multiLevelType w:val="multilevel"/>
    <w:tmpl w:val="074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60EE"/>
    <w:multiLevelType w:val="multilevel"/>
    <w:tmpl w:val="9C3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22236"/>
    <w:multiLevelType w:val="multilevel"/>
    <w:tmpl w:val="75D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A5"/>
    <w:rsid w:val="000A7388"/>
    <w:rsid w:val="00133302"/>
    <w:rsid w:val="00186E38"/>
    <w:rsid w:val="001D7DA5"/>
    <w:rsid w:val="00216F29"/>
    <w:rsid w:val="002615FF"/>
    <w:rsid w:val="0038447E"/>
    <w:rsid w:val="00487E74"/>
    <w:rsid w:val="0052277F"/>
    <w:rsid w:val="00566B00"/>
    <w:rsid w:val="005F67B4"/>
    <w:rsid w:val="00683782"/>
    <w:rsid w:val="007E1967"/>
    <w:rsid w:val="00980D1B"/>
    <w:rsid w:val="00994618"/>
    <w:rsid w:val="00A04437"/>
    <w:rsid w:val="00A22855"/>
    <w:rsid w:val="00A63C39"/>
    <w:rsid w:val="00AF7A38"/>
    <w:rsid w:val="00B61F29"/>
    <w:rsid w:val="00BB4840"/>
    <w:rsid w:val="00C91DF3"/>
    <w:rsid w:val="00CF429E"/>
    <w:rsid w:val="00DF5C4F"/>
    <w:rsid w:val="00E32C93"/>
    <w:rsid w:val="00E34585"/>
    <w:rsid w:val="00E950D3"/>
    <w:rsid w:val="00F063E6"/>
    <w:rsid w:val="00F84A47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next w:val="a"/>
    <w:link w:val="20"/>
    <w:uiPriority w:val="9"/>
    <w:unhideWhenUsed/>
    <w:qFormat/>
    <w:rsid w:val="0038447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5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5FF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C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44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8">
    <w:name w:val="Table Grid"/>
    <w:basedOn w:val="a1"/>
    <w:uiPriority w:val="59"/>
    <w:rsid w:val="00384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ktyabr70n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11</cp:revision>
  <dcterms:created xsi:type="dcterms:W3CDTF">2020-10-06T04:18:00Z</dcterms:created>
  <dcterms:modified xsi:type="dcterms:W3CDTF">2021-10-20T09:36:00Z</dcterms:modified>
</cp:coreProperties>
</file>